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879" w:rsidRDefault="00366879" w:rsidP="003668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66879" w:rsidRPr="00366879" w:rsidRDefault="00366879" w:rsidP="003668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6879">
        <w:rPr>
          <w:rFonts w:ascii="Times New Roman" w:hAnsi="Times New Roman" w:cs="Times New Roman"/>
          <w:sz w:val="24"/>
          <w:szCs w:val="24"/>
        </w:rPr>
        <w:t>Рабочая программа по информатике и ИКТ для 10</w:t>
      </w:r>
      <w:r>
        <w:rPr>
          <w:rFonts w:ascii="Times New Roman" w:hAnsi="Times New Roman" w:cs="Times New Roman"/>
          <w:sz w:val="24"/>
          <w:szCs w:val="24"/>
        </w:rPr>
        <w:t>-11</w:t>
      </w:r>
      <w:r w:rsidRPr="00366879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366879">
        <w:rPr>
          <w:rFonts w:ascii="Times New Roman" w:hAnsi="Times New Roman" w:cs="Times New Roman"/>
          <w:sz w:val="24"/>
          <w:szCs w:val="24"/>
        </w:rPr>
        <w:t xml:space="preserve"> составлена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366879">
        <w:rPr>
          <w:rFonts w:ascii="Times New Roman" w:hAnsi="Times New Roman" w:cs="Times New Roman"/>
          <w:sz w:val="24"/>
          <w:szCs w:val="24"/>
        </w:rPr>
        <w:t>рограммой для общеобразовательных учреждений: Информатика. 2-11 классы» -2-е изда-ние, исправленное и дополненное. М.: БИНОМ.  Лаборатория  знаний, 2005.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366879">
        <w:rPr>
          <w:rFonts w:ascii="Times New Roman" w:hAnsi="Times New Roman" w:cs="Times New Roman"/>
          <w:sz w:val="24"/>
          <w:szCs w:val="24"/>
        </w:rPr>
        <w:t>вторской программой «Информатика и ИКТ» для старшей школы (10 – 11 классы), авто-ры И. Г. Семакин, Е. К. Хеннер, 2010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668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Данная рабочая программ предназначена для работы по учебнику: </w:t>
      </w:r>
      <w:r w:rsidRPr="00366879">
        <w:rPr>
          <w:rFonts w:ascii="Times New Roman" w:hAnsi="Times New Roman" w:cs="Times New Roman"/>
          <w:sz w:val="24"/>
          <w:szCs w:val="24"/>
        </w:rPr>
        <w:t>Информатика и ИКТ. Базовый уровень:  учебник для 10 – 11 классов \ И. Г. Семакин, Е. К. Хеннер. – 4-е изд., испр. – М.: БИНОМ. Лаборатория знаний, 2010</w:t>
      </w:r>
    </w:p>
    <w:sectPr w:rsidR="00366879" w:rsidRPr="00366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879"/>
    <w:rsid w:val="00366879"/>
    <w:rsid w:val="00440A95"/>
    <w:rsid w:val="007D521C"/>
    <w:rsid w:val="00E6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2</cp:revision>
  <dcterms:created xsi:type="dcterms:W3CDTF">2015-10-01T09:26:00Z</dcterms:created>
  <dcterms:modified xsi:type="dcterms:W3CDTF">2015-10-01T09:26:00Z</dcterms:modified>
</cp:coreProperties>
</file>